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C3717B">
              <w:rPr>
                <w:b/>
                <w:sz w:val="26"/>
                <w:szCs w:val="26"/>
                <w:u w:val="single"/>
              </w:rPr>
              <w:t>175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C3717B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2224598</w:t>
            </w:r>
            <w:bookmarkStart w:id="0" w:name="_GoBack"/>
            <w:bookmarkEnd w:id="0"/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AD443F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AD443F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AD443F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AD443F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C3717B" w:rsidRDefault="00C3717B" w:rsidP="0024022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Вазелин технический ВТВ-1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528B4" w:rsidRDefault="00C3717B" w:rsidP="00240803">
            <w:pPr>
              <w:ind w:firstLine="0"/>
              <w:jc w:val="center"/>
              <w:rPr>
                <w:color w:val="000000"/>
              </w:rPr>
            </w:pPr>
            <w:r w:rsidRPr="00C3717B">
              <w:rPr>
                <w:color w:val="000000"/>
              </w:rPr>
              <w:t>ТУ 38.101180-76</w:t>
            </w:r>
          </w:p>
        </w:tc>
        <w:tc>
          <w:tcPr>
            <w:tcW w:w="1457" w:type="dxa"/>
            <w:vAlign w:val="center"/>
          </w:tcPr>
          <w:p w:rsidR="00881152" w:rsidRPr="002528B4" w:rsidRDefault="00881152" w:rsidP="00AD443F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B23673" w:rsidP="00AD443F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305DC" w:rsidRPr="00C3717B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AD443F" w:rsidRPr="008F0AF9" w:rsidRDefault="00AD443F" w:rsidP="00AD443F">
      <w:pPr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rPr>
          <w:b/>
          <w:bCs/>
          <w:sz w:val="26"/>
          <w:szCs w:val="26"/>
        </w:rPr>
      </w:pPr>
      <w:r w:rsidRPr="008F0AF9">
        <w:rPr>
          <w:b/>
          <w:bCs/>
          <w:sz w:val="26"/>
          <w:szCs w:val="26"/>
        </w:rPr>
        <w:t xml:space="preserve">Общие требования. </w:t>
      </w:r>
    </w:p>
    <w:p w:rsidR="00AD443F" w:rsidRPr="008F0AF9" w:rsidRDefault="00AD443F" w:rsidP="00AD443F">
      <w:pPr>
        <w:tabs>
          <w:tab w:val="left" w:pos="709"/>
          <w:tab w:val="left" w:pos="851"/>
          <w:tab w:val="left" w:pos="1134"/>
        </w:tabs>
        <w:spacing w:line="276" w:lineRule="auto"/>
        <w:ind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2.1. К поставке допускается продукция, отвечающая следующим требованиям:</w:t>
      </w:r>
    </w:p>
    <w:p w:rsidR="00AD443F" w:rsidRPr="008F0AF9" w:rsidRDefault="00AD443F" w:rsidP="00AD443F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продукция должна быть новой, ранее не использованной;</w:t>
      </w:r>
    </w:p>
    <w:p w:rsidR="00AD443F" w:rsidRPr="008F0AF9" w:rsidRDefault="00AD443F" w:rsidP="00AD443F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для российских производителей - наличие ТУ подтверждающих соответствие техническим требованиям;</w:t>
      </w:r>
    </w:p>
    <w:p w:rsidR="00AD443F" w:rsidRPr="008F0AF9" w:rsidRDefault="00AD443F" w:rsidP="00AD443F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для импортных производителей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D443F" w:rsidRPr="008F0AF9" w:rsidRDefault="00AD443F" w:rsidP="00AD443F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безопасности;</w:t>
      </w:r>
    </w:p>
    <w:p w:rsidR="00AD443F" w:rsidRPr="008F0AF9" w:rsidRDefault="00AD443F" w:rsidP="00AD443F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продукции;</w:t>
      </w:r>
    </w:p>
    <w:p w:rsidR="00AD443F" w:rsidRPr="008F0AF9" w:rsidRDefault="00AD443F" w:rsidP="00AD443F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в цену Продукции должны быть включены все налоги, обязательные платежи, стоимость тары, страхование груза;</w:t>
      </w:r>
    </w:p>
    <w:p w:rsidR="00AD443F" w:rsidRPr="008F0AF9" w:rsidRDefault="00AD443F" w:rsidP="00AD443F">
      <w:pPr>
        <w:tabs>
          <w:tab w:val="left" w:pos="0"/>
          <w:tab w:val="left" w:pos="993"/>
          <w:tab w:val="left" w:pos="1134"/>
        </w:tabs>
        <w:spacing w:line="276" w:lineRule="auto"/>
        <w:ind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2.2. Участник закупочных процедур на право заключения договора на поставку продукции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D443F" w:rsidRPr="008F0AF9" w:rsidRDefault="00AD443F" w:rsidP="00AD443F">
      <w:pPr>
        <w:tabs>
          <w:tab w:val="left" w:pos="0"/>
          <w:tab w:val="left" w:pos="993"/>
          <w:tab w:val="left" w:pos="1134"/>
        </w:tabs>
        <w:spacing w:line="276" w:lineRule="auto"/>
        <w:ind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2.3. Продукция должна соответствовать:</w:t>
      </w:r>
    </w:p>
    <w:p w:rsidR="00AD443F" w:rsidRPr="008F0AF9" w:rsidRDefault="00AD443F" w:rsidP="00AD443F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API, ACEA, ISO, ААИ, ГОСТ, ТУ;</w:t>
      </w:r>
    </w:p>
    <w:p w:rsidR="00AD443F" w:rsidRPr="008F0AF9" w:rsidRDefault="00AD443F" w:rsidP="00AD443F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ГОСТ 10541-78. Масла моторные универсальные и для автомобильных карбюраторных двигателей;</w:t>
      </w:r>
    </w:p>
    <w:p w:rsidR="00AD443F" w:rsidRPr="008F0AF9" w:rsidRDefault="00AD443F" w:rsidP="00AD443F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lastRenderedPageBreak/>
        <w:t>ГОСТ 12337-84. Масла моторные для дизельных двигателей;</w:t>
      </w:r>
    </w:p>
    <w:p w:rsidR="00AD443F" w:rsidRPr="008F0AF9" w:rsidRDefault="00AD443F" w:rsidP="00AD443F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ГОСТ 26191-84. Масла, смазки и специальные жидкости.</w:t>
      </w:r>
    </w:p>
    <w:p w:rsidR="00AD443F" w:rsidRPr="008F0AF9" w:rsidRDefault="00AD443F" w:rsidP="00AD443F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2.4. Упаковка, транспортирование, условия и сроки хранения:</w:t>
      </w:r>
    </w:p>
    <w:p w:rsidR="00AD443F" w:rsidRPr="008F0AF9" w:rsidRDefault="00AD443F" w:rsidP="00AD443F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AD443F" w:rsidRPr="008F0AF9" w:rsidRDefault="00AD443F" w:rsidP="00AD443F">
      <w:pPr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8F0AF9">
        <w:rPr>
          <w:sz w:val="24"/>
          <w:szCs w:val="24"/>
        </w:rPr>
        <w:t>2.5. Срок изготовления продукции должен быть не более полугода от момента поставки.</w:t>
      </w:r>
    </w:p>
    <w:p w:rsidR="00AD443F" w:rsidRPr="008F0AF9" w:rsidRDefault="00AD443F" w:rsidP="00AD443F">
      <w:pPr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rPr>
          <w:b/>
          <w:bCs/>
          <w:sz w:val="26"/>
          <w:szCs w:val="26"/>
        </w:rPr>
      </w:pPr>
      <w:r w:rsidRPr="008F0AF9">
        <w:rPr>
          <w:b/>
          <w:bCs/>
          <w:sz w:val="26"/>
          <w:szCs w:val="26"/>
        </w:rPr>
        <w:t>Гарантийные обязательства.</w:t>
      </w:r>
    </w:p>
    <w:p w:rsidR="00AD443F" w:rsidRPr="008F0AF9" w:rsidRDefault="00AD443F" w:rsidP="00AD443F">
      <w:pPr>
        <w:tabs>
          <w:tab w:val="left" w:pos="1560"/>
        </w:tabs>
        <w:spacing w:line="276" w:lineRule="auto"/>
        <w:ind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Гарантия на поставляемую продукцию должна распространяться не менее чем на 12</w:t>
      </w:r>
      <w:r w:rsidRPr="008F0AF9">
        <w:rPr>
          <w:color w:val="000000"/>
          <w:sz w:val="24"/>
          <w:szCs w:val="24"/>
        </w:rPr>
        <w:t xml:space="preserve"> месяцев</w:t>
      </w:r>
      <w:r w:rsidRPr="008F0AF9">
        <w:rPr>
          <w:sz w:val="24"/>
          <w:szCs w:val="24"/>
        </w:rPr>
        <w:t xml:space="preserve">. </w:t>
      </w:r>
    </w:p>
    <w:p w:rsidR="00AD443F" w:rsidRPr="008F0AF9" w:rsidRDefault="00AD443F" w:rsidP="00AD443F">
      <w:pPr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jc w:val="left"/>
        <w:rPr>
          <w:sz w:val="26"/>
          <w:szCs w:val="26"/>
        </w:rPr>
      </w:pPr>
      <w:r w:rsidRPr="008F0AF9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AD443F" w:rsidRPr="008F0AF9" w:rsidRDefault="00AD443F" w:rsidP="00AD443F">
      <w:pPr>
        <w:tabs>
          <w:tab w:val="left" w:pos="1560"/>
        </w:tabs>
        <w:spacing w:line="276" w:lineRule="auto"/>
        <w:ind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AD443F" w:rsidRPr="008F0AF9" w:rsidRDefault="00AD443F" w:rsidP="00AD443F">
      <w:pPr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rPr>
          <w:b/>
          <w:bCs/>
          <w:sz w:val="26"/>
          <w:szCs w:val="26"/>
        </w:rPr>
      </w:pPr>
      <w:r w:rsidRPr="008F0AF9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AD443F" w:rsidRPr="008F0AF9" w:rsidRDefault="00AD443F" w:rsidP="00AD443F">
      <w:pPr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8F0AF9">
        <w:rPr>
          <w:sz w:val="24"/>
          <w:szCs w:val="24"/>
        </w:rPr>
        <w:t xml:space="preserve">В комплект поставки продукции должны входить документы: </w:t>
      </w:r>
    </w:p>
    <w:p w:rsidR="00AD443F" w:rsidRPr="008F0AF9" w:rsidRDefault="00AD443F" w:rsidP="00AD443F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D443F" w:rsidRPr="008F0AF9" w:rsidRDefault="00AD443F" w:rsidP="00AD443F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сертификат соответствия и свидетельство о приемке на русском языке;</w:t>
      </w:r>
    </w:p>
    <w:p w:rsidR="00AD443F" w:rsidRPr="008F0AF9" w:rsidRDefault="00AD443F" w:rsidP="00AD443F">
      <w:pPr>
        <w:tabs>
          <w:tab w:val="left" w:pos="1560"/>
        </w:tabs>
        <w:spacing w:line="276" w:lineRule="auto"/>
        <w:ind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Маркировка продукции должна соответствовать требованиям ГОСТ 17479.1-85 Масла моторные. Классификация и обозначение, ГОСТ 10541-78. Масла моторные универсальные и для автомобильных карбюраторных двигателей, ГОСТ 12337-84. Масла моторные для дизельных двигателей, ГОСТ 26191-84. Масла, смазки и специальные жидкости.</w:t>
      </w:r>
    </w:p>
    <w:p w:rsidR="00AD443F" w:rsidRPr="008F0AF9" w:rsidRDefault="00AD443F" w:rsidP="00AD443F">
      <w:pPr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rPr>
          <w:b/>
          <w:bCs/>
          <w:sz w:val="26"/>
          <w:szCs w:val="26"/>
        </w:rPr>
      </w:pPr>
      <w:r w:rsidRPr="008F0AF9">
        <w:rPr>
          <w:b/>
          <w:bCs/>
          <w:sz w:val="26"/>
          <w:szCs w:val="26"/>
        </w:rPr>
        <w:t>Правила приемки продукции.</w:t>
      </w:r>
    </w:p>
    <w:p w:rsidR="00AD443F" w:rsidRPr="008F0AF9" w:rsidRDefault="00AD443F" w:rsidP="00AD443F">
      <w:pPr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8F0AF9">
        <w:rPr>
          <w:sz w:val="24"/>
          <w:szCs w:val="24"/>
        </w:rPr>
        <w:t>Каждая партия продукции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AD443F" w:rsidRPr="008F0AF9" w:rsidRDefault="00AD443F" w:rsidP="00AD443F">
      <w:pPr>
        <w:tabs>
          <w:tab w:val="left" w:pos="0"/>
          <w:tab w:val="left" w:pos="1134"/>
        </w:tabs>
        <w:spacing w:line="276" w:lineRule="auto"/>
        <w:ind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D443F" w:rsidRPr="008F0AF9" w:rsidRDefault="00AD443F" w:rsidP="00AD443F">
      <w:pPr>
        <w:tabs>
          <w:tab w:val="left" w:pos="0"/>
          <w:tab w:val="left" w:pos="1134"/>
        </w:tabs>
        <w:spacing w:line="276" w:lineRule="auto"/>
        <w:ind w:firstLine="709"/>
        <w:contextualSpacing/>
        <w:rPr>
          <w:sz w:val="24"/>
          <w:szCs w:val="24"/>
        </w:rPr>
      </w:pPr>
    </w:p>
    <w:p w:rsidR="00AD443F" w:rsidRPr="008F0AF9" w:rsidRDefault="00AD443F" w:rsidP="00AD443F">
      <w:pPr>
        <w:spacing w:line="276" w:lineRule="auto"/>
        <w:ind w:firstLine="709"/>
        <w:rPr>
          <w:sz w:val="24"/>
          <w:szCs w:val="24"/>
        </w:rPr>
      </w:pPr>
    </w:p>
    <w:p w:rsidR="00AD443F" w:rsidRPr="008F0AF9" w:rsidRDefault="00AD443F" w:rsidP="00AD443F">
      <w:pPr>
        <w:spacing w:line="276" w:lineRule="auto"/>
        <w:ind w:firstLine="709"/>
        <w:rPr>
          <w:sz w:val="24"/>
          <w:szCs w:val="24"/>
        </w:rPr>
      </w:pPr>
    </w:p>
    <w:p w:rsidR="00AD443F" w:rsidRPr="008F0AF9" w:rsidRDefault="00AD443F" w:rsidP="00AD443F">
      <w:pPr>
        <w:rPr>
          <w:sz w:val="26"/>
          <w:szCs w:val="26"/>
        </w:rPr>
      </w:pPr>
    </w:p>
    <w:p w:rsidR="00AD443F" w:rsidRPr="008F0AF9" w:rsidRDefault="00AD443F" w:rsidP="00AD443F">
      <w:pPr>
        <w:ind w:firstLine="0"/>
        <w:rPr>
          <w:sz w:val="26"/>
          <w:szCs w:val="26"/>
        </w:rPr>
      </w:pPr>
      <w:r w:rsidRPr="008F0AF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AD443F" w:rsidRPr="008F0AF9" w:rsidRDefault="00AD443F" w:rsidP="00AD443F">
      <w:pPr>
        <w:ind w:firstLine="0"/>
        <w:rPr>
          <w:color w:val="00B0F0"/>
          <w:sz w:val="22"/>
          <w:szCs w:val="22"/>
        </w:rPr>
      </w:pPr>
      <w:r w:rsidRPr="008F0AF9"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 </w:t>
      </w:r>
    </w:p>
    <w:p w:rsidR="00AD443F" w:rsidRPr="008F0AF9" w:rsidRDefault="00AD443F" w:rsidP="00AD443F">
      <w:pPr>
        <w:ind w:firstLine="0"/>
        <w:rPr>
          <w:color w:val="00B0F0"/>
          <w:sz w:val="26"/>
          <w:szCs w:val="26"/>
        </w:rPr>
      </w:pPr>
    </w:p>
    <w:p w:rsidR="00AD443F" w:rsidRPr="008F0AF9" w:rsidRDefault="00AD443F" w:rsidP="00AD443F">
      <w:pPr>
        <w:spacing w:line="276" w:lineRule="auto"/>
        <w:ind w:firstLine="0"/>
        <w:rPr>
          <w:sz w:val="24"/>
          <w:szCs w:val="24"/>
          <w:lang w:val="x-none" w:eastAsia="x-none"/>
        </w:rPr>
      </w:pPr>
    </w:p>
    <w:p w:rsidR="00AD443F" w:rsidRPr="008F0AF9" w:rsidRDefault="00AD443F" w:rsidP="00AD443F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x-none"/>
        </w:rPr>
      </w:pPr>
    </w:p>
    <w:p w:rsidR="00AD443F" w:rsidRPr="008F0AF9" w:rsidRDefault="00AD443F" w:rsidP="00AD443F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:rsidR="00AD443F" w:rsidRPr="00AD443F" w:rsidRDefault="00AD443F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AD443F" w:rsidRPr="00AD443F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E44" w:rsidRDefault="00D71E44">
      <w:r>
        <w:separator/>
      </w:r>
    </w:p>
  </w:endnote>
  <w:endnote w:type="continuationSeparator" w:id="0">
    <w:p w:rsidR="00D71E44" w:rsidRDefault="00D71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E44" w:rsidRDefault="00D71E44">
      <w:r>
        <w:separator/>
      </w:r>
    </w:p>
  </w:footnote>
  <w:footnote w:type="continuationSeparator" w:id="0">
    <w:p w:rsidR="00D71E44" w:rsidRDefault="00D71E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3F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BF6F47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3717B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0FE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0871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1E44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279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C224EA-1782-40E4-9DEA-16EEE67C0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639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2015-08-31T08:14:00Z</dcterms:created>
  <dcterms:modified xsi:type="dcterms:W3CDTF">2015-08-31T08:16:00Z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